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B6C4" w14:textId="77777777" w:rsidR="00F02BAA" w:rsidRDefault="00F02BAA">
      <w:pPr>
        <w:rPr>
          <w:rFonts w:ascii="Calibri" w:hAnsi="Calibri" w:cs="Calibri"/>
        </w:rPr>
      </w:pPr>
      <w:r w:rsidRPr="00F02BAA">
        <w:rPr>
          <w:rFonts w:ascii="Calibri" w:hAnsi="Calibri" w:cs="Calibri"/>
        </w:rPr>
        <w:t>Aan</w:t>
      </w:r>
      <w:r>
        <w:rPr>
          <w:rFonts w:ascii="Calibri" w:hAnsi="Calibri" w:cs="Calibri"/>
        </w:rPr>
        <w:t xml:space="preserve"> de heer M. Bosma</w:t>
      </w:r>
    </w:p>
    <w:p w14:paraId="4CCC560A" w14:textId="264A1213" w:rsidR="00FA5184" w:rsidRPr="00F02BAA" w:rsidRDefault="00F02BAA">
      <w:pPr>
        <w:rPr>
          <w:rFonts w:ascii="Calibri" w:hAnsi="Calibri" w:cs="Calibri"/>
        </w:rPr>
      </w:pPr>
      <w:r w:rsidRPr="00F02BAA">
        <w:rPr>
          <w:rFonts w:ascii="Calibri" w:hAnsi="Calibri" w:cs="Calibri"/>
        </w:rPr>
        <w:t>Voorzitter van de Tweede Kamer der Staten-Generaal</w:t>
      </w:r>
    </w:p>
    <w:p w14:paraId="508CD69B" w14:textId="77777777" w:rsidR="00F02BAA" w:rsidRDefault="00F02BAA">
      <w:pPr>
        <w:rPr>
          <w:rFonts w:ascii="Calibri" w:hAnsi="Calibri" w:cs="Calibri"/>
        </w:rPr>
      </w:pPr>
    </w:p>
    <w:p w14:paraId="3E9253F6" w14:textId="1E833B42" w:rsidR="00F02BAA" w:rsidRPr="00F02BAA" w:rsidRDefault="00F02BAA">
      <w:pPr>
        <w:rPr>
          <w:rFonts w:ascii="Calibri" w:hAnsi="Calibri" w:cs="Calibri"/>
        </w:rPr>
      </w:pPr>
      <w:r>
        <w:rPr>
          <w:rFonts w:ascii="Calibri" w:hAnsi="Calibri" w:cs="Calibri"/>
        </w:rPr>
        <w:t>Den Haag, 5 november 2025</w:t>
      </w:r>
    </w:p>
    <w:p w14:paraId="18D2A2C1" w14:textId="77777777" w:rsidR="00F02BAA" w:rsidRPr="00F02BAA" w:rsidRDefault="00F02BAA">
      <w:pPr>
        <w:rPr>
          <w:rFonts w:ascii="Calibri" w:hAnsi="Calibri" w:cs="Calibri"/>
        </w:rPr>
      </w:pPr>
    </w:p>
    <w:p w14:paraId="075B1F0D" w14:textId="4E68DD6B" w:rsidR="00F02BAA" w:rsidRPr="00F02BAA" w:rsidRDefault="00F02BAA">
      <w:pPr>
        <w:rPr>
          <w:rFonts w:ascii="Calibri" w:hAnsi="Calibri" w:cs="Calibri"/>
        </w:rPr>
      </w:pPr>
      <w:r w:rsidRPr="00F02BAA">
        <w:rPr>
          <w:rFonts w:ascii="Calibri" w:hAnsi="Calibri" w:cs="Calibri"/>
        </w:rPr>
        <w:t>Geachte heer Bosma,</w:t>
      </w:r>
    </w:p>
    <w:p w14:paraId="11CBC032" w14:textId="28A61D48" w:rsidR="00F02BAA" w:rsidRPr="00F02BAA" w:rsidRDefault="00F02BAA" w:rsidP="00F02BAA">
      <w:pPr>
        <w:pStyle w:val="Normaalweb"/>
        <w:rPr>
          <w:rFonts w:ascii="Calibri" w:hAnsi="Calibri" w:cs="Calibri"/>
          <w:sz w:val="22"/>
          <w:szCs w:val="22"/>
        </w:rPr>
      </w:pPr>
      <w:r w:rsidRPr="00F02BAA">
        <w:rPr>
          <w:rFonts w:ascii="Calibri" w:hAnsi="Calibri" w:cs="Calibri"/>
          <w:sz w:val="22"/>
          <w:szCs w:val="22"/>
        </w:rPr>
        <w:t>Namens de Tweede Kamerfractie van BBB willen wij onze zorg uitspreken over het feit dat onze fractie op dit moment wordt uitgesloten van deelname aan het Presidium</w:t>
      </w:r>
      <w:r w:rsidR="00E6724A">
        <w:rPr>
          <w:rFonts w:ascii="Calibri" w:hAnsi="Calibri" w:cs="Calibri"/>
          <w:sz w:val="22"/>
          <w:szCs w:val="22"/>
        </w:rPr>
        <w:t xml:space="preserve"> in de nieuwe Kamerperiode</w:t>
      </w:r>
      <w:r w:rsidRPr="00F02BAA">
        <w:rPr>
          <w:rFonts w:ascii="Calibri" w:hAnsi="Calibri" w:cs="Calibri"/>
          <w:sz w:val="22"/>
          <w:szCs w:val="22"/>
        </w:rPr>
        <w:t xml:space="preserve">. Wij willen duidelijk maken dat wij hier </w:t>
      </w:r>
      <w:r w:rsidRPr="00F02BAA">
        <w:rPr>
          <w:rStyle w:val="Zwaar"/>
          <w:rFonts w:ascii="Calibri" w:eastAsiaTheme="majorEastAsia" w:hAnsi="Calibri" w:cs="Calibri"/>
          <w:b w:val="0"/>
          <w:bCs w:val="0"/>
          <w:sz w:val="22"/>
          <w:szCs w:val="22"/>
        </w:rPr>
        <w:t>absoluut geen genoegen mee nemen</w:t>
      </w:r>
      <w:r w:rsidRPr="00F02BAA">
        <w:rPr>
          <w:rFonts w:ascii="Calibri" w:hAnsi="Calibri" w:cs="Calibri"/>
          <w:sz w:val="22"/>
          <w:szCs w:val="22"/>
        </w:rPr>
        <w:t>.</w:t>
      </w:r>
    </w:p>
    <w:p w14:paraId="5098EF8B" w14:textId="7C547A73" w:rsidR="00F02BAA" w:rsidRPr="00F02BAA" w:rsidRDefault="00F02BAA" w:rsidP="00F02BAA">
      <w:pPr>
        <w:pStyle w:val="Normaalweb"/>
        <w:rPr>
          <w:rFonts w:ascii="Calibri" w:hAnsi="Calibri" w:cs="Calibri"/>
          <w:sz w:val="22"/>
          <w:szCs w:val="22"/>
        </w:rPr>
      </w:pPr>
      <w:r w:rsidRPr="00F02BAA">
        <w:rPr>
          <w:rFonts w:ascii="Calibri" w:hAnsi="Calibri" w:cs="Calibri"/>
          <w:sz w:val="22"/>
          <w:szCs w:val="22"/>
        </w:rPr>
        <w:t xml:space="preserve">Wij zijn van mening dat iedere Kamerfractie die een bijdrage wil leveren aan het Presidium </w:t>
      </w:r>
      <w:r w:rsidRPr="00F02BAA">
        <w:rPr>
          <w:rStyle w:val="Zwaar"/>
          <w:rFonts w:ascii="Calibri" w:eastAsiaTheme="majorEastAsia" w:hAnsi="Calibri" w:cs="Calibri"/>
          <w:b w:val="0"/>
          <w:bCs w:val="0"/>
          <w:sz w:val="22"/>
          <w:szCs w:val="22"/>
        </w:rPr>
        <w:t>de mogelijkheid moet krijgen om deel te nemen</w:t>
      </w:r>
      <w:r w:rsidRPr="00F02BAA">
        <w:rPr>
          <w:rFonts w:ascii="Calibri" w:hAnsi="Calibri" w:cs="Calibri"/>
          <w:sz w:val="22"/>
          <w:szCs w:val="22"/>
        </w:rPr>
        <w:t xml:space="preserve">. Dit is een fundamenteel democratisch uitgangspunt: het mag niet zo zijn dat een fractie, enkel vanwege haar grootte, buitengesloten wordt van een orgaan dat de </w:t>
      </w:r>
      <w:r w:rsidR="00B31CA5">
        <w:rPr>
          <w:rFonts w:ascii="Calibri" w:hAnsi="Calibri" w:cs="Calibri"/>
          <w:sz w:val="22"/>
          <w:szCs w:val="22"/>
        </w:rPr>
        <w:t>ambtelijke</w:t>
      </w:r>
      <w:r w:rsidRPr="00F02BAA">
        <w:rPr>
          <w:rFonts w:ascii="Calibri" w:hAnsi="Calibri" w:cs="Calibri"/>
          <w:sz w:val="22"/>
          <w:szCs w:val="22"/>
        </w:rPr>
        <w:t xml:space="preserve"> organisatie en </w:t>
      </w:r>
      <w:r w:rsidR="00B31CA5" w:rsidRPr="00B31CA5">
        <w:rPr>
          <w:rFonts w:ascii="Calibri" w:hAnsi="Calibri" w:cs="Calibri"/>
          <w:sz w:val="22"/>
          <w:szCs w:val="22"/>
        </w:rPr>
        <w:t>werkwijze en procedures in de Tweede Kamer</w:t>
      </w:r>
      <w:r w:rsidRPr="00F02BAA">
        <w:rPr>
          <w:rFonts w:ascii="Calibri" w:hAnsi="Calibri" w:cs="Calibri"/>
          <w:sz w:val="22"/>
          <w:szCs w:val="22"/>
        </w:rPr>
        <w:t xml:space="preserve"> mede bepaalt.</w:t>
      </w:r>
    </w:p>
    <w:p w14:paraId="162A75E0" w14:textId="0DB26966" w:rsidR="00F02BAA" w:rsidRPr="00F02BAA" w:rsidRDefault="00F02BAA" w:rsidP="00F02BAA">
      <w:pPr>
        <w:pStyle w:val="Normaalweb"/>
        <w:rPr>
          <w:rFonts w:ascii="Calibri" w:hAnsi="Calibri" w:cs="Calibri"/>
          <w:sz w:val="22"/>
          <w:szCs w:val="22"/>
        </w:rPr>
      </w:pPr>
      <w:r w:rsidRPr="00F02BAA">
        <w:rPr>
          <w:rFonts w:ascii="Calibri" w:hAnsi="Calibri" w:cs="Calibri"/>
          <w:sz w:val="22"/>
          <w:szCs w:val="22"/>
        </w:rPr>
        <w:t xml:space="preserve">Daarnaast vinden wij het essentieel dat het Presidium een </w:t>
      </w:r>
      <w:r w:rsidRPr="00F02BAA">
        <w:rPr>
          <w:rStyle w:val="Zwaar"/>
          <w:rFonts w:ascii="Calibri" w:eastAsiaTheme="majorEastAsia" w:hAnsi="Calibri" w:cs="Calibri"/>
          <w:b w:val="0"/>
          <w:bCs w:val="0"/>
          <w:sz w:val="22"/>
          <w:szCs w:val="22"/>
        </w:rPr>
        <w:t>afspiegeling is van de Tweede Kamer en daarmee</w:t>
      </w:r>
      <w:r w:rsidR="00B31CA5">
        <w:rPr>
          <w:rStyle w:val="Zwaar"/>
          <w:rFonts w:ascii="Calibri" w:eastAsiaTheme="majorEastAsia" w:hAnsi="Calibri" w:cs="Calibri"/>
          <w:b w:val="0"/>
          <w:bCs w:val="0"/>
          <w:sz w:val="22"/>
          <w:szCs w:val="22"/>
        </w:rPr>
        <w:t xml:space="preserve"> van</w:t>
      </w:r>
      <w:r w:rsidRPr="00F02BAA">
        <w:rPr>
          <w:rStyle w:val="Zwaar"/>
          <w:rFonts w:ascii="Calibri" w:eastAsiaTheme="majorEastAsia" w:hAnsi="Calibri" w:cs="Calibri"/>
          <w:b w:val="0"/>
          <w:bCs w:val="0"/>
          <w:sz w:val="22"/>
          <w:szCs w:val="22"/>
        </w:rPr>
        <w:t xml:space="preserve"> Nederland</w:t>
      </w:r>
      <w:r w:rsidRPr="00F02BAA">
        <w:rPr>
          <w:rFonts w:ascii="Calibri" w:hAnsi="Calibri" w:cs="Calibri"/>
          <w:b/>
          <w:bCs/>
          <w:sz w:val="22"/>
          <w:szCs w:val="22"/>
        </w:rPr>
        <w:t>,</w:t>
      </w:r>
      <w:r w:rsidRPr="00F02BAA">
        <w:rPr>
          <w:rFonts w:ascii="Calibri" w:hAnsi="Calibri" w:cs="Calibri"/>
          <w:sz w:val="22"/>
          <w:szCs w:val="22"/>
        </w:rPr>
        <w:t xml:space="preserve"> zodat alle stemmen en perspectieven gehoord worden. Door onze fractie uit te sluiten, wordt een deel van de Kamer systematisch niet vertegenwoordigd. Wij zijn van mening dat dit de kwaliteit van de besluitvorming binnen het Presidium schaadt en niet past bij een inclusief en democratisch parlement. </w:t>
      </w:r>
    </w:p>
    <w:p w14:paraId="75F8C5B3" w14:textId="60E70DA7" w:rsidR="00F02BAA" w:rsidRPr="00F02BAA" w:rsidRDefault="00F02BAA" w:rsidP="00F02BAA">
      <w:pPr>
        <w:pStyle w:val="Normaalweb"/>
        <w:rPr>
          <w:rFonts w:ascii="Calibri" w:hAnsi="Calibri" w:cs="Calibri"/>
          <w:sz w:val="22"/>
          <w:szCs w:val="22"/>
        </w:rPr>
      </w:pPr>
      <w:r w:rsidRPr="00F02BAA">
        <w:rPr>
          <w:rFonts w:ascii="Calibri" w:hAnsi="Calibri" w:cs="Calibri"/>
          <w:sz w:val="22"/>
          <w:szCs w:val="22"/>
        </w:rPr>
        <w:t xml:space="preserve">Wij verzoeken u dan ook </w:t>
      </w:r>
      <w:r w:rsidRPr="00F02BAA">
        <w:rPr>
          <w:rStyle w:val="Zwaar"/>
          <w:rFonts w:ascii="Calibri" w:eastAsiaTheme="majorEastAsia" w:hAnsi="Calibri" w:cs="Calibri"/>
          <w:b w:val="0"/>
          <w:bCs w:val="0"/>
          <w:sz w:val="22"/>
          <w:szCs w:val="22"/>
        </w:rPr>
        <w:t>met klem</w:t>
      </w:r>
      <w:r w:rsidRPr="00F02BAA">
        <w:rPr>
          <w:rFonts w:ascii="Calibri" w:hAnsi="Calibri" w:cs="Calibri"/>
          <w:sz w:val="22"/>
          <w:szCs w:val="22"/>
        </w:rPr>
        <w:t xml:space="preserve"> deze situatie te herzien en onze fractie de </w:t>
      </w:r>
      <w:r w:rsidRPr="00F02BAA">
        <w:rPr>
          <w:rStyle w:val="Zwaar"/>
          <w:rFonts w:ascii="Calibri" w:eastAsiaTheme="majorEastAsia" w:hAnsi="Calibri" w:cs="Calibri"/>
          <w:b w:val="0"/>
          <w:bCs w:val="0"/>
          <w:sz w:val="22"/>
          <w:szCs w:val="22"/>
        </w:rPr>
        <w:t>volledige mogelijkheid</w:t>
      </w:r>
      <w:r w:rsidRPr="00F02BAA">
        <w:rPr>
          <w:rFonts w:ascii="Calibri" w:hAnsi="Calibri" w:cs="Calibri"/>
          <w:sz w:val="22"/>
          <w:szCs w:val="22"/>
        </w:rPr>
        <w:t xml:space="preserve"> te bieden deel te nemen aan het Presidium.</w:t>
      </w:r>
    </w:p>
    <w:p w14:paraId="63C54E20" w14:textId="77777777" w:rsidR="00F02BAA" w:rsidRDefault="00F02BAA" w:rsidP="00F02BAA">
      <w:pPr>
        <w:pStyle w:val="Normaalweb"/>
        <w:rPr>
          <w:rFonts w:ascii="Calibri" w:hAnsi="Calibri" w:cs="Calibri"/>
          <w:sz w:val="22"/>
          <w:szCs w:val="22"/>
        </w:rPr>
      </w:pPr>
      <w:r w:rsidRPr="00F02BAA">
        <w:rPr>
          <w:rFonts w:ascii="Calibri" w:hAnsi="Calibri" w:cs="Calibri"/>
          <w:sz w:val="22"/>
          <w:szCs w:val="22"/>
        </w:rPr>
        <w:t>Wij zien uw reactie met belangstelling tegemoet.</w:t>
      </w:r>
    </w:p>
    <w:p w14:paraId="0BF926CD" w14:textId="77777777" w:rsidR="00F02BAA" w:rsidRDefault="00F02BAA" w:rsidP="00F02BAA">
      <w:pPr>
        <w:pStyle w:val="Normaalweb"/>
        <w:rPr>
          <w:rFonts w:ascii="Calibri" w:hAnsi="Calibri" w:cs="Calibri"/>
          <w:sz w:val="22"/>
          <w:szCs w:val="22"/>
        </w:rPr>
      </w:pPr>
    </w:p>
    <w:p w14:paraId="1D1B95BD" w14:textId="0E76D568" w:rsidR="00F02BAA" w:rsidRDefault="00F02BAA" w:rsidP="00F02BAA">
      <w:pPr>
        <w:pStyle w:val="Normaalweb"/>
        <w:rPr>
          <w:rFonts w:ascii="Calibri" w:hAnsi="Calibri" w:cs="Calibri"/>
          <w:sz w:val="22"/>
          <w:szCs w:val="22"/>
        </w:rPr>
      </w:pPr>
      <w:r>
        <w:rPr>
          <w:rFonts w:ascii="Calibri" w:hAnsi="Calibri" w:cs="Calibri"/>
          <w:sz w:val="22"/>
          <w:szCs w:val="22"/>
        </w:rPr>
        <w:t>Henk Vermeer</w:t>
      </w:r>
    </w:p>
    <w:p w14:paraId="294B7171" w14:textId="5DF603D4" w:rsidR="00F02BAA" w:rsidRPr="00F02BAA" w:rsidRDefault="00A20DCF" w:rsidP="00F02BAA">
      <w:pPr>
        <w:pStyle w:val="Normaalweb"/>
        <w:rPr>
          <w:rFonts w:ascii="Calibri" w:hAnsi="Calibri" w:cs="Calibri"/>
          <w:sz w:val="22"/>
          <w:szCs w:val="22"/>
        </w:rPr>
      </w:pPr>
      <w:r>
        <w:rPr>
          <w:rFonts w:ascii="Calibri" w:hAnsi="Calibri" w:cs="Calibri"/>
          <w:sz w:val="22"/>
          <w:szCs w:val="22"/>
        </w:rPr>
        <w:t xml:space="preserve">Vicefractievoorzitter </w:t>
      </w:r>
      <w:r w:rsidR="00B31CA5">
        <w:rPr>
          <w:rFonts w:ascii="Calibri" w:hAnsi="Calibri" w:cs="Calibri"/>
          <w:sz w:val="22"/>
          <w:szCs w:val="22"/>
        </w:rPr>
        <w:t xml:space="preserve">Tweede </w:t>
      </w:r>
      <w:r>
        <w:rPr>
          <w:rFonts w:ascii="Calibri" w:hAnsi="Calibri" w:cs="Calibri"/>
          <w:sz w:val="22"/>
          <w:szCs w:val="22"/>
        </w:rPr>
        <w:t>Kamerfractie BBB</w:t>
      </w:r>
      <w:r w:rsidR="00E6724A">
        <w:rPr>
          <w:rFonts w:ascii="Calibri" w:hAnsi="Calibri" w:cs="Calibri"/>
          <w:sz w:val="22"/>
          <w:szCs w:val="22"/>
        </w:rPr>
        <w:t xml:space="preserve"> en lid Presidium</w:t>
      </w:r>
    </w:p>
    <w:p w14:paraId="1F571845" w14:textId="77777777" w:rsidR="00F02BAA" w:rsidRDefault="00F02BAA"/>
    <w:p w14:paraId="31BF3602" w14:textId="77777777" w:rsidR="00F02BAA" w:rsidRDefault="00F02BAA"/>
    <w:sectPr w:rsidR="00F02B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AA"/>
    <w:rsid w:val="00604A99"/>
    <w:rsid w:val="0093772F"/>
    <w:rsid w:val="00A20DCF"/>
    <w:rsid w:val="00B31CA5"/>
    <w:rsid w:val="00DD6226"/>
    <w:rsid w:val="00E268E0"/>
    <w:rsid w:val="00E6724A"/>
    <w:rsid w:val="00F01CBB"/>
    <w:rsid w:val="00F02BAA"/>
    <w:rsid w:val="00FA5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C85C"/>
  <w15:chartTrackingRefBased/>
  <w15:docId w15:val="{4832818A-B6D3-4D03-A7A7-301DAD98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2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2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2B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2B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2B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2B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2B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2B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2B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2B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2B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2B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2B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2B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2B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2B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2B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2BAA"/>
    <w:rPr>
      <w:rFonts w:eastAsiaTheme="majorEastAsia" w:cstheme="majorBidi"/>
      <w:color w:val="272727" w:themeColor="text1" w:themeTint="D8"/>
    </w:rPr>
  </w:style>
  <w:style w:type="paragraph" w:styleId="Titel">
    <w:name w:val="Title"/>
    <w:basedOn w:val="Standaard"/>
    <w:next w:val="Standaard"/>
    <w:link w:val="TitelChar"/>
    <w:uiPriority w:val="10"/>
    <w:qFormat/>
    <w:rsid w:val="00F02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2B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2B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2B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2B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2BAA"/>
    <w:rPr>
      <w:i/>
      <w:iCs/>
      <w:color w:val="404040" w:themeColor="text1" w:themeTint="BF"/>
    </w:rPr>
  </w:style>
  <w:style w:type="paragraph" w:styleId="Lijstalinea">
    <w:name w:val="List Paragraph"/>
    <w:basedOn w:val="Standaard"/>
    <w:uiPriority w:val="34"/>
    <w:qFormat/>
    <w:rsid w:val="00F02BAA"/>
    <w:pPr>
      <w:ind w:left="720"/>
      <w:contextualSpacing/>
    </w:pPr>
  </w:style>
  <w:style w:type="character" w:styleId="Intensievebenadrukking">
    <w:name w:val="Intense Emphasis"/>
    <w:basedOn w:val="Standaardalinea-lettertype"/>
    <w:uiPriority w:val="21"/>
    <w:qFormat/>
    <w:rsid w:val="00F02BAA"/>
    <w:rPr>
      <w:i/>
      <w:iCs/>
      <w:color w:val="0F4761" w:themeColor="accent1" w:themeShade="BF"/>
    </w:rPr>
  </w:style>
  <w:style w:type="paragraph" w:styleId="Duidelijkcitaat">
    <w:name w:val="Intense Quote"/>
    <w:basedOn w:val="Standaard"/>
    <w:next w:val="Standaard"/>
    <w:link w:val="DuidelijkcitaatChar"/>
    <w:uiPriority w:val="30"/>
    <w:qFormat/>
    <w:rsid w:val="00F02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2BAA"/>
    <w:rPr>
      <w:i/>
      <w:iCs/>
      <w:color w:val="0F4761" w:themeColor="accent1" w:themeShade="BF"/>
    </w:rPr>
  </w:style>
  <w:style w:type="character" w:styleId="Intensieveverwijzing">
    <w:name w:val="Intense Reference"/>
    <w:basedOn w:val="Standaardalinea-lettertype"/>
    <w:uiPriority w:val="32"/>
    <w:qFormat/>
    <w:rsid w:val="00F02BAA"/>
    <w:rPr>
      <w:b/>
      <w:bCs/>
      <w:smallCaps/>
      <w:color w:val="0F4761" w:themeColor="accent1" w:themeShade="BF"/>
      <w:spacing w:val="5"/>
    </w:rPr>
  </w:style>
  <w:style w:type="paragraph" w:styleId="Normaalweb">
    <w:name w:val="Normal (Web)"/>
    <w:basedOn w:val="Standaard"/>
    <w:uiPriority w:val="99"/>
    <w:semiHidden/>
    <w:unhideWhenUsed/>
    <w:rsid w:val="00F02BA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F02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56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1234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Korver, S.W.</dc:creator>
  <cp:keywords/>
  <dc:description/>
  <cp:lastModifiedBy>Vermeer, H. (Henk)</cp:lastModifiedBy>
  <cp:revision>3</cp:revision>
  <cp:lastPrinted>2025-11-05T14:37:00Z</cp:lastPrinted>
  <dcterms:created xsi:type="dcterms:W3CDTF">2025-11-05T15:07:00Z</dcterms:created>
  <dcterms:modified xsi:type="dcterms:W3CDTF">2025-11-05T15:08:00Z</dcterms:modified>
</cp:coreProperties>
</file>